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06" w:type="dxa"/>
        <w:jc w:val="center"/>
        <w:tblInd w:w="-253" w:type="dxa"/>
        <w:tblLook w:val="04A0" w:firstRow="1" w:lastRow="0" w:firstColumn="1" w:lastColumn="0" w:noHBand="0" w:noVBand="1"/>
      </w:tblPr>
      <w:tblGrid>
        <w:gridCol w:w="3070"/>
        <w:gridCol w:w="3071"/>
        <w:gridCol w:w="3465"/>
      </w:tblGrid>
      <w:tr w:rsidR="009C3315" w:rsidTr="00A53C63">
        <w:trPr>
          <w:trHeight w:val="1543"/>
          <w:jc w:val="center"/>
        </w:trPr>
        <w:tc>
          <w:tcPr>
            <w:tcW w:w="3070" w:type="dxa"/>
            <w:vAlign w:val="center"/>
          </w:tcPr>
          <w:p w:rsidR="009C3315" w:rsidRPr="00C576F8" w:rsidRDefault="001144AF" w:rsidP="00C576F8">
            <w:pPr>
              <w:jc w:val="center"/>
              <w:rPr>
                <w:b/>
                <w:sz w:val="28"/>
                <w:szCs w:val="28"/>
              </w:rPr>
            </w:pPr>
            <w:bookmarkStart w:id="0" w:name="_GoBack"/>
            <w:bookmarkEnd w:id="0"/>
            <w:r>
              <w:rPr>
                <w:b/>
                <w:noProof/>
                <w:sz w:val="28"/>
                <w:szCs w:val="28"/>
              </w:rPr>
              <w:drawing>
                <wp:anchor distT="0" distB="0" distL="114300" distR="114300" simplePos="0" relativeHeight="251662336" behindDoc="0" locked="0" layoutInCell="1" allowOverlap="1">
                  <wp:simplePos x="0" y="0"/>
                  <wp:positionH relativeFrom="column">
                    <wp:posOffset>494665</wp:posOffset>
                  </wp:positionH>
                  <wp:positionV relativeFrom="paragraph">
                    <wp:posOffset>-43180</wp:posOffset>
                  </wp:positionV>
                  <wp:extent cx="858520" cy="855345"/>
                  <wp:effectExtent l="19050" t="0" r="0" b="0"/>
                  <wp:wrapNone/>
                  <wp:docPr id="2" name="Afbeelding 1" descr="C:\Program Files (x86)\Picto Selector\png\ma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icto Selector\png\masker.png"/>
                          <pic:cNvPicPr>
                            <a:picLocks noChangeAspect="1" noChangeArrowheads="1"/>
                          </pic:cNvPicPr>
                        </pic:nvPicPr>
                        <pic:blipFill>
                          <a:blip r:embed="rId6" cstate="print"/>
                          <a:srcRect/>
                          <a:stretch>
                            <a:fillRect/>
                          </a:stretch>
                        </pic:blipFill>
                        <pic:spPr bwMode="auto">
                          <a:xfrm>
                            <a:off x="0" y="0"/>
                            <a:ext cx="858520" cy="855345"/>
                          </a:xfrm>
                          <a:prstGeom prst="rect">
                            <a:avLst/>
                          </a:prstGeom>
                          <a:noFill/>
                          <a:ln w="9525">
                            <a:noFill/>
                            <a:miter lim="800000"/>
                            <a:headEnd/>
                            <a:tailEnd/>
                          </a:ln>
                        </pic:spPr>
                      </pic:pic>
                    </a:graphicData>
                  </a:graphic>
                </wp:anchor>
              </w:drawing>
            </w:r>
          </w:p>
          <w:p w:rsidR="009C3315" w:rsidRDefault="009C3315" w:rsidP="00C576F8">
            <w:pPr>
              <w:jc w:val="center"/>
              <w:rPr>
                <w:b/>
                <w:sz w:val="28"/>
                <w:szCs w:val="28"/>
              </w:rPr>
            </w:pPr>
          </w:p>
          <w:p w:rsidR="00A53C63" w:rsidRPr="00C576F8" w:rsidRDefault="00A53C63" w:rsidP="00C576F8">
            <w:pPr>
              <w:jc w:val="center"/>
              <w:rPr>
                <w:b/>
                <w:sz w:val="28"/>
                <w:szCs w:val="28"/>
              </w:rPr>
            </w:pPr>
          </w:p>
        </w:tc>
        <w:tc>
          <w:tcPr>
            <w:tcW w:w="3071" w:type="dxa"/>
          </w:tcPr>
          <w:p w:rsidR="009C3315" w:rsidRPr="00C576F8" w:rsidRDefault="00120FAB" w:rsidP="00C576F8">
            <w:pPr>
              <w:jc w:val="center"/>
              <w:rPr>
                <w:b/>
                <w:sz w:val="28"/>
                <w:szCs w:val="28"/>
              </w:rPr>
            </w:pPr>
            <w:r>
              <w:rPr>
                <w:noProof/>
              </w:rPr>
              <w:drawing>
                <wp:anchor distT="0" distB="0" distL="114300" distR="114300" simplePos="0" relativeHeight="251664384" behindDoc="0" locked="0" layoutInCell="1" allowOverlap="1" wp14:anchorId="0F3946F1" wp14:editId="23633C08">
                  <wp:simplePos x="0" y="0"/>
                  <wp:positionH relativeFrom="column">
                    <wp:posOffset>347980</wp:posOffset>
                  </wp:positionH>
                  <wp:positionV relativeFrom="paragraph">
                    <wp:posOffset>24765</wp:posOffset>
                  </wp:positionV>
                  <wp:extent cx="969515" cy="924005"/>
                  <wp:effectExtent l="0" t="0" r="2540" b="0"/>
                  <wp:wrapNone/>
                  <wp:docPr id="9" name="Afbeelding 6" descr="timetime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6" descr="timetimer50.jpg"/>
                          <pic:cNvPicPr/>
                        </pic:nvPicPr>
                        <pic:blipFill rotWithShape="1">
                          <a:blip r:embed="rId7" cstate="print">
                            <a:extLst>
                              <a:ext uri="{28A0092B-C50C-407E-A947-70E740481C1C}">
                                <a14:useLocalDpi xmlns:a14="http://schemas.microsoft.com/office/drawing/2010/main" val="0"/>
                              </a:ext>
                            </a:extLst>
                          </a:blip>
                          <a:srcRect l="1799" t="4241" r="38921" b="6841"/>
                          <a:stretch/>
                        </pic:blipFill>
                        <pic:spPr bwMode="auto">
                          <a:xfrm>
                            <a:off x="0" y="0"/>
                            <a:ext cx="969515" cy="924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3C63" w:rsidRDefault="00A53C63" w:rsidP="00C576F8">
            <w:pPr>
              <w:jc w:val="center"/>
              <w:rPr>
                <w:b/>
                <w:sz w:val="28"/>
                <w:szCs w:val="28"/>
              </w:rPr>
            </w:pPr>
          </w:p>
          <w:p w:rsidR="009C3315" w:rsidRPr="00C576F8" w:rsidRDefault="009C3315" w:rsidP="00C576F8">
            <w:pPr>
              <w:jc w:val="center"/>
              <w:rPr>
                <w:b/>
                <w:sz w:val="28"/>
                <w:szCs w:val="28"/>
              </w:rPr>
            </w:pPr>
          </w:p>
        </w:tc>
        <w:tc>
          <w:tcPr>
            <w:tcW w:w="3465" w:type="dxa"/>
          </w:tcPr>
          <w:p w:rsidR="00C576F8" w:rsidRDefault="00120FAB" w:rsidP="00C576F8">
            <w:pPr>
              <w:jc w:val="center"/>
              <w:rPr>
                <w:b/>
                <w:noProof/>
                <w:sz w:val="28"/>
                <w:szCs w:val="28"/>
              </w:rPr>
            </w:pPr>
            <w:r>
              <w:rPr>
                <w:noProof/>
              </w:rPr>
              <w:drawing>
                <wp:anchor distT="0" distB="0" distL="114300" distR="114300" simplePos="0" relativeHeight="251665408" behindDoc="0" locked="0" layoutInCell="1" allowOverlap="1" wp14:anchorId="6AD416BD" wp14:editId="65794672">
                  <wp:simplePos x="0" y="0"/>
                  <wp:positionH relativeFrom="column">
                    <wp:posOffset>588010</wp:posOffset>
                  </wp:positionH>
                  <wp:positionV relativeFrom="paragraph">
                    <wp:posOffset>62230</wp:posOffset>
                  </wp:positionV>
                  <wp:extent cx="857250" cy="857250"/>
                  <wp:effectExtent l="0" t="0" r="0" b="0"/>
                  <wp:wrapNone/>
                  <wp:docPr id="3" name="Afbeelding 2" descr="3deg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3degra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rsidR="00A53C63" w:rsidRPr="00C576F8" w:rsidRDefault="00A53C63" w:rsidP="00A53C63">
            <w:pPr>
              <w:jc w:val="center"/>
              <w:rPr>
                <w:b/>
                <w:sz w:val="28"/>
                <w:szCs w:val="28"/>
              </w:rPr>
            </w:pPr>
          </w:p>
          <w:p w:rsidR="009C3315" w:rsidRDefault="00A53C63" w:rsidP="00A53C63">
            <w:pPr>
              <w:jc w:val="center"/>
              <w:rPr>
                <w:b/>
                <w:sz w:val="28"/>
                <w:szCs w:val="28"/>
              </w:rPr>
            </w:pPr>
            <w:r>
              <w:rPr>
                <w:b/>
                <w:sz w:val="28"/>
                <w:szCs w:val="28"/>
              </w:rPr>
              <w:t xml:space="preserve">              </w:t>
            </w:r>
          </w:p>
          <w:p w:rsidR="00A53C63" w:rsidRPr="00C576F8" w:rsidRDefault="00A53C63" w:rsidP="00A53C63">
            <w:pPr>
              <w:jc w:val="center"/>
              <w:rPr>
                <w:b/>
                <w:sz w:val="28"/>
                <w:szCs w:val="28"/>
              </w:rPr>
            </w:pPr>
          </w:p>
        </w:tc>
      </w:tr>
      <w:tr w:rsidR="009C3315" w:rsidTr="00A53C63">
        <w:trPr>
          <w:trHeight w:val="712"/>
          <w:jc w:val="center"/>
        </w:trPr>
        <w:tc>
          <w:tcPr>
            <w:tcW w:w="9606" w:type="dxa"/>
            <w:gridSpan w:val="3"/>
            <w:vAlign w:val="center"/>
          </w:tcPr>
          <w:p w:rsidR="00C576F8" w:rsidRPr="0057114E" w:rsidRDefault="00120FAB" w:rsidP="00C576F8">
            <w:pPr>
              <w:spacing w:before="240" w:after="240"/>
              <w:jc w:val="center"/>
              <w:rPr>
                <w:b/>
                <w:sz w:val="40"/>
                <w:szCs w:val="40"/>
              </w:rPr>
            </w:pPr>
            <w:r>
              <w:rPr>
                <w:b/>
                <w:sz w:val="40"/>
                <w:szCs w:val="40"/>
              </w:rPr>
              <w:t>In het vliegtuig</w:t>
            </w:r>
          </w:p>
        </w:tc>
      </w:tr>
      <w:tr w:rsidR="009C3315" w:rsidTr="001144AF">
        <w:trPr>
          <w:trHeight w:val="8367"/>
          <w:jc w:val="center"/>
        </w:trPr>
        <w:tc>
          <w:tcPr>
            <w:tcW w:w="9606" w:type="dxa"/>
            <w:gridSpan w:val="3"/>
          </w:tcPr>
          <w:p w:rsidR="00A53C63" w:rsidRPr="00A53C63" w:rsidRDefault="00A53C63" w:rsidP="00A53C63">
            <w:pPr>
              <w:rPr>
                <w:b/>
                <w:sz w:val="20"/>
                <w:szCs w:val="20"/>
              </w:rPr>
            </w:pPr>
          </w:p>
          <w:p w:rsidR="00A53C63" w:rsidRDefault="00C576F8" w:rsidP="00A53C63">
            <w:pPr>
              <w:rPr>
                <w:b/>
                <w:sz w:val="24"/>
                <w:szCs w:val="24"/>
              </w:rPr>
            </w:pPr>
            <w:r w:rsidRPr="00C576F8">
              <w:rPr>
                <w:b/>
                <w:sz w:val="24"/>
                <w:szCs w:val="24"/>
              </w:rPr>
              <w:t>Eindtermen</w:t>
            </w:r>
          </w:p>
          <w:p w:rsidR="00410AEB" w:rsidRPr="005E7633" w:rsidRDefault="00410AEB" w:rsidP="00410AEB">
            <w:pPr>
              <w:jc w:val="both"/>
              <w:rPr>
                <w:sz w:val="24"/>
                <w:szCs w:val="24"/>
              </w:rPr>
            </w:pPr>
            <w:r w:rsidRPr="00410AEB">
              <w:rPr>
                <w:sz w:val="20"/>
                <w:szCs w:val="20"/>
              </w:rPr>
              <w:t>ET 3.5 De leerlingen kunnen ervaringen, gevoelens, ideeën, fantasieën uiten in spel.</w:t>
            </w:r>
          </w:p>
          <w:p w:rsidR="00410AEB" w:rsidRPr="001144AF" w:rsidRDefault="00410AEB" w:rsidP="001144AF">
            <w:pPr>
              <w:pStyle w:val="Geenafstand"/>
              <w:jc w:val="both"/>
              <w:rPr>
                <w:rFonts w:ascii="Calibri" w:eastAsia="Times New Roman" w:hAnsi="Calibri" w:cs="Calibri"/>
                <w:sz w:val="20"/>
                <w:szCs w:val="20"/>
                <w:lang w:val="nl-NL" w:eastAsia="nl-NL"/>
              </w:rPr>
            </w:pPr>
          </w:p>
          <w:p w:rsidR="00A53C63" w:rsidRPr="00A53C63" w:rsidRDefault="00C576F8" w:rsidP="00523082">
            <w:pPr>
              <w:jc w:val="both"/>
              <w:rPr>
                <w:b/>
                <w:sz w:val="24"/>
                <w:szCs w:val="24"/>
              </w:rPr>
            </w:pPr>
            <w:r w:rsidRPr="00C576F8">
              <w:rPr>
                <w:b/>
                <w:sz w:val="24"/>
                <w:szCs w:val="24"/>
              </w:rPr>
              <w:t>Leerplandoelen</w:t>
            </w:r>
            <w:r w:rsidR="00586EC5">
              <w:rPr>
                <w:b/>
                <w:sz w:val="24"/>
                <w:szCs w:val="24"/>
              </w:rPr>
              <w:t xml:space="preserve"> </w:t>
            </w:r>
          </w:p>
          <w:p w:rsidR="00586EC5" w:rsidRDefault="00586EC5" w:rsidP="00523082">
            <w:pPr>
              <w:jc w:val="both"/>
              <w:rPr>
                <w:u w:val="single"/>
              </w:rPr>
            </w:pPr>
            <w:r w:rsidRPr="00586EC5">
              <w:rPr>
                <w:u w:val="single"/>
              </w:rPr>
              <w:t>VVKBaO</w:t>
            </w:r>
          </w:p>
          <w:p w:rsidR="001144AF" w:rsidRPr="001144AF" w:rsidRDefault="001144AF" w:rsidP="00523082">
            <w:pPr>
              <w:jc w:val="both"/>
              <w:rPr>
                <w:i/>
              </w:rPr>
            </w:pPr>
            <w:r w:rsidRPr="001144AF">
              <w:rPr>
                <w:i/>
              </w:rPr>
              <w:t xml:space="preserve">DRAMA </w:t>
            </w:r>
          </w:p>
          <w:p w:rsidR="00E625ED" w:rsidRPr="00E625ED" w:rsidRDefault="00E625ED" w:rsidP="00E625ED">
            <w:pPr>
              <w:jc w:val="both"/>
              <w:rPr>
                <w:sz w:val="20"/>
                <w:szCs w:val="20"/>
              </w:rPr>
            </w:pPr>
            <w:r w:rsidRPr="00E625ED">
              <w:rPr>
                <w:sz w:val="20"/>
                <w:szCs w:val="20"/>
              </w:rPr>
              <w:t>3.6 Kinderen zijn verwonderd over de uitdrukkingsmogelijkheden bij dramatisch spel.</w:t>
            </w:r>
          </w:p>
          <w:p w:rsidR="00E625ED" w:rsidRPr="00E625ED" w:rsidRDefault="00E625ED" w:rsidP="00E625ED">
            <w:pPr>
              <w:jc w:val="both"/>
              <w:rPr>
                <w:sz w:val="20"/>
                <w:szCs w:val="20"/>
              </w:rPr>
            </w:pPr>
            <w:r w:rsidRPr="00E625ED">
              <w:rPr>
                <w:sz w:val="20"/>
                <w:szCs w:val="20"/>
              </w:rPr>
              <w:t>Dat houdt in dat ze zich inleven in de wijze waarop anderen gestalte geven aan een spelsituatie.</w:t>
            </w:r>
          </w:p>
          <w:p w:rsidR="00E625ED" w:rsidRPr="00E625ED" w:rsidRDefault="00E625ED" w:rsidP="00E625ED">
            <w:pPr>
              <w:jc w:val="both"/>
              <w:rPr>
                <w:sz w:val="20"/>
                <w:szCs w:val="20"/>
              </w:rPr>
            </w:pPr>
            <w:r w:rsidRPr="00E625ED">
              <w:rPr>
                <w:sz w:val="20"/>
                <w:szCs w:val="20"/>
              </w:rPr>
              <w:t>4.1 Kinderen brengen waardering op voor het dramatisch spel van anderen.</w:t>
            </w:r>
          </w:p>
          <w:p w:rsidR="00E625ED" w:rsidRPr="00E625ED" w:rsidRDefault="00E625ED" w:rsidP="00E625ED">
            <w:pPr>
              <w:jc w:val="both"/>
              <w:rPr>
                <w:sz w:val="20"/>
                <w:szCs w:val="20"/>
              </w:rPr>
            </w:pPr>
            <w:r w:rsidRPr="00E625ED">
              <w:rPr>
                <w:sz w:val="20"/>
                <w:szCs w:val="20"/>
              </w:rPr>
              <w:t>Dat houdt in dat ze waardering opbrengen voor de manier waarop een bepaald idee of personage, een bepaalde gebeurtenis of omstandigheid wordt gedramatiseerd.</w:t>
            </w:r>
          </w:p>
          <w:p w:rsidR="00E625ED" w:rsidRPr="00E625ED" w:rsidRDefault="00E625ED" w:rsidP="00E625ED">
            <w:pPr>
              <w:jc w:val="both"/>
              <w:rPr>
                <w:sz w:val="20"/>
                <w:szCs w:val="20"/>
              </w:rPr>
            </w:pPr>
            <w:r w:rsidRPr="00E625ED">
              <w:rPr>
                <w:sz w:val="20"/>
                <w:szCs w:val="20"/>
              </w:rPr>
              <w:t>6.1 Kinderen leven zich in een ding, een idee, een personage, een gebeurtenis of een omstandigheid in.</w:t>
            </w:r>
          </w:p>
          <w:p w:rsidR="00E625ED" w:rsidRPr="00E625ED" w:rsidRDefault="00E625ED" w:rsidP="00E625ED">
            <w:pPr>
              <w:jc w:val="both"/>
              <w:rPr>
                <w:sz w:val="20"/>
                <w:szCs w:val="20"/>
              </w:rPr>
            </w:pPr>
            <w:r w:rsidRPr="00E625ED">
              <w:rPr>
                <w:sz w:val="20"/>
                <w:szCs w:val="20"/>
              </w:rPr>
              <w:t>Dat houdt in dat ze zich inleven in een ding, een idee, een personage, een gebeurtenis of een omstandigheid uit de werkelijkheid of uit een verteld of voorgelezen verhaal en dat al spelend vormgeven.</w:t>
            </w:r>
          </w:p>
          <w:p w:rsidR="00E625ED" w:rsidRPr="00E625ED" w:rsidRDefault="00E625ED" w:rsidP="00E625ED">
            <w:pPr>
              <w:jc w:val="both"/>
              <w:rPr>
                <w:sz w:val="20"/>
                <w:szCs w:val="20"/>
              </w:rPr>
            </w:pPr>
            <w:r w:rsidRPr="00E625ED">
              <w:rPr>
                <w:sz w:val="20"/>
                <w:szCs w:val="20"/>
              </w:rPr>
              <w:t>7. Kinderen ontwikkelen hun speeldurf.</w:t>
            </w:r>
          </w:p>
          <w:p w:rsidR="00E625ED" w:rsidRPr="00E625ED" w:rsidRDefault="00E625ED" w:rsidP="00E625ED">
            <w:pPr>
              <w:jc w:val="both"/>
              <w:rPr>
                <w:sz w:val="20"/>
                <w:szCs w:val="20"/>
              </w:rPr>
            </w:pPr>
            <w:r w:rsidRPr="00E625ED">
              <w:rPr>
                <w:sz w:val="20"/>
                <w:szCs w:val="20"/>
              </w:rPr>
              <w:t>Dat houdt in dat ze:</w:t>
            </w:r>
          </w:p>
          <w:p w:rsidR="00E625ED" w:rsidRPr="00E625ED" w:rsidRDefault="00E625ED" w:rsidP="00E625ED">
            <w:pPr>
              <w:jc w:val="both"/>
              <w:rPr>
                <w:sz w:val="20"/>
                <w:szCs w:val="20"/>
              </w:rPr>
            </w:pPr>
            <w:r w:rsidRPr="00E625ED">
              <w:rPr>
                <w:sz w:val="20"/>
                <w:szCs w:val="20"/>
              </w:rPr>
              <w:t>- 7.3 durven improviseren door in te spelen op onvoorziene situaties.</w:t>
            </w:r>
          </w:p>
          <w:p w:rsidR="00E625ED" w:rsidRDefault="00E625ED" w:rsidP="00E625ED">
            <w:pPr>
              <w:jc w:val="both"/>
              <w:rPr>
                <w:sz w:val="20"/>
                <w:szCs w:val="20"/>
              </w:rPr>
            </w:pPr>
            <w:r w:rsidRPr="00E625ED">
              <w:rPr>
                <w:sz w:val="20"/>
                <w:szCs w:val="20"/>
              </w:rPr>
              <w:t>- 7.4 tijdens het spel met een eigen expressiestijl durven inspelen op ervaringen, gevoelens, ideeën en fantasieën van anderen.</w:t>
            </w:r>
          </w:p>
          <w:p w:rsidR="00706E16" w:rsidRDefault="00586EC5" w:rsidP="00A53C63">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GO!</w:t>
            </w:r>
            <w:r>
              <w:rPr>
                <w:rFonts w:ascii="Calibri" w:hAnsi="Calibri" w:cs="Calibri"/>
                <w:b w:val="0"/>
                <w:smallCaps/>
                <w:szCs w:val="24"/>
                <w:u w:val="single"/>
                <w:lang w:val="nl-NL"/>
              </w:rPr>
              <w:t xml:space="preserve"> </w:t>
            </w:r>
          </w:p>
          <w:p w:rsidR="00A53C63" w:rsidRPr="00706E16" w:rsidRDefault="00351BDB" w:rsidP="00A53C63">
            <w:pPr>
              <w:pStyle w:val="Aan"/>
              <w:tabs>
                <w:tab w:val="clear" w:pos="1418"/>
              </w:tabs>
              <w:jc w:val="both"/>
              <w:rPr>
                <w:rFonts w:ascii="Calibri" w:hAnsi="Calibri" w:cs="Calibri"/>
                <w:b w:val="0"/>
                <w:smallCaps/>
                <w:szCs w:val="24"/>
                <w:u w:val="single"/>
                <w:lang w:val="nl-NL"/>
              </w:rPr>
            </w:pPr>
            <w:r>
              <w:rPr>
                <w:rFonts w:asciiTheme="minorHAnsi" w:eastAsiaTheme="minorHAnsi" w:hAnsiTheme="minorHAnsi" w:cstheme="minorBidi"/>
                <w:b w:val="0"/>
                <w:bCs w:val="0"/>
                <w:sz w:val="20"/>
                <w:szCs w:val="20"/>
                <w:lang w:val="nl-NL" w:eastAsia="en-US"/>
              </w:rPr>
              <w:t xml:space="preserve">derde graad: </w:t>
            </w:r>
            <w:r w:rsidR="001144AF">
              <w:rPr>
                <w:rFonts w:asciiTheme="minorHAnsi" w:eastAsiaTheme="minorHAnsi" w:hAnsiTheme="minorHAnsi" w:cstheme="minorBidi"/>
                <w:b w:val="0"/>
                <w:bCs w:val="0"/>
                <w:sz w:val="20"/>
                <w:szCs w:val="20"/>
                <w:lang w:val="nl-NL" w:eastAsia="en-US"/>
              </w:rPr>
              <w:t>3</w:t>
            </w:r>
            <w:r w:rsidR="00A53C63" w:rsidRPr="00A53C63">
              <w:rPr>
                <w:rFonts w:asciiTheme="minorHAnsi" w:eastAsiaTheme="minorHAnsi" w:hAnsiTheme="minorHAnsi" w:cstheme="minorBidi"/>
                <w:b w:val="0"/>
                <w:bCs w:val="0"/>
                <w:sz w:val="20"/>
                <w:szCs w:val="20"/>
                <w:lang w:val="nl-NL" w:eastAsia="en-US"/>
              </w:rPr>
              <w:t>.2</w:t>
            </w:r>
            <w:r w:rsidR="00A53C63">
              <w:rPr>
                <w:rFonts w:asciiTheme="minorHAnsi" w:eastAsiaTheme="minorHAnsi" w:hAnsiTheme="minorHAnsi" w:cstheme="minorBidi"/>
                <w:b w:val="0"/>
                <w:bCs w:val="0"/>
                <w:sz w:val="20"/>
                <w:szCs w:val="20"/>
                <w:lang w:val="nl-NL" w:eastAsia="en-US"/>
              </w:rPr>
              <w:t xml:space="preserve"> </w:t>
            </w:r>
            <w:r w:rsidR="001144AF">
              <w:rPr>
                <w:rFonts w:asciiTheme="minorHAnsi" w:eastAsiaTheme="minorHAnsi" w:hAnsiTheme="minorHAnsi" w:cstheme="minorBidi"/>
                <w:b w:val="0"/>
                <w:bCs w:val="0"/>
                <w:sz w:val="20"/>
                <w:szCs w:val="20"/>
                <w:lang w:val="nl-NL" w:eastAsia="en-US"/>
              </w:rPr>
              <w:t>(b</w:t>
            </w:r>
            <w:r w:rsidR="00A53C63">
              <w:rPr>
                <w:rFonts w:asciiTheme="minorHAnsi" w:eastAsiaTheme="minorHAnsi" w:hAnsiTheme="minorHAnsi" w:cstheme="minorBidi"/>
                <w:b w:val="0"/>
                <w:bCs w:val="0"/>
                <w:sz w:val="20"/>
                <w:szCs w:val="20"/>
                <w:lang w:val="nl-NL" w:eastAsia="en-US"/>
              </w:rPr>
              <w:t>)</w:t>
            </w:r>
            <w:r>
              <w:rPr>
                <w:rFonts w:asciiTheme="minorHAnsi" w:eastAsiaTheme="minorHAnsi" w:hAnsiTheme="minorHAnsi" w:cstheme="minorBidi"/>
                <w:b w:val="0"/>
                <w:bCs w:val="0"/>
                <w:sz w:val="20"/>
                <w:szCs w:val="20"/>
                <w:lang w:val="nl-NL" w:eastAsia="en-US"/>
              </w:rPr>
              <w:t>, 3.6</w:t>
            </w:r>
            <w:r w:rsidR="001144AF">
              <w:rPr>
                <w:rFonts w:asciiTheme="minorHAnsi" w:eastAsiaTheme="minorHAnsi" w:hAnsiTheme="minorHAnsi" w:cstheme="minorBidi"/>
                <w:b w:val="0"/>
                <w:bCs w:val="0"/>
                <w:sz w:val="20"/>
                <w:szCs w:val="20"/>
                <w:lang w:val="nl-NL" w:eastAsia="en-US"/>
              </w:rPr>
              <w:t xml:space="preserve"> </w:t>
            </w:r>
            <w:r>
              <w:rPr>
                <w:rFonts w:asciiTheme="minorHAnsi" w:eastAsiaTheme="minorHAnsi" w:hAnsiTheme="minorHAnsi" w:cstheme="minorBidi"/>
                <w:b w:val="0"/>
                <w:bCs w:val="0"/>
                <w:sz w:val="20"/>
                <w:szCs w:val="20"/>
                <w:lang w:val="nl-NL" w:eastAsia="en-US"/>
              </w:rPr>
              <w:t>(</w:t>
            </w:r>
            <w:r w:rsidR="001144AF">
              <w:rPr>
                <w:rFonts w:asciiTheme="minorHAnsi" w:eastAsiaTheme="minorHAnsi" w:hAnsiTheme="minorHAnsi" w:cstheme="minorBidi"/>
                <w:b w:val="0"/>
                <w:bCs w:val="0"/>
                <w:sz w:val="20"/>
                <w:szCs w:val="20"/>
                <w:lang w:val="nl-NL" w:eastAsia="en-US"/>
              </w:rPr>
              <w:t>a</w:t>
            </w:r>
            <w:r>
              <w:rPr>
                <w:rFonts w:asciiTheme="minorHAnsi" w:eastAsiaTheme="minorHAnsi" w:hAnsiTheme="minorHAnsi" w:cstheme="minorBidi"/>
                <w:b w:val="0"/>
                <w:bCs w:val="0"/>
                <w:sz w:val="20"/>
                <w:szCs w:val="20"/>
                <w:lang w:val="nl-NL" w:eastAsia="en-US"/>
              </w:rPr>
              <w:t>-b)</w:t>
            </w:r>
          </w:p>
          <w:p w:rsidR="00586EC5" w:rsidRDefault="00586EC5" w:rsidP="00523082">
            <w:pPr>
              <w:pStyle w:val="Aan"/>
              <w:tabs>
                <w:tab w:val="clear" w:pos="1418"/>
              </w:tabs>
              <w:jc w:val="both"/>
              <w:rPr>
                <w:rFonts w:ascii="Calibri" w:hAnsi="Calibri" w:cs="Calibri"/>
                <w:b w:val="0"/>
                <w:smallCaps/>
                <w:szCs w:val="24"/>
                <w:u w:val="single"/>
                <w:lang w:val="nl-NL"/>
              </w:rPr>
            </w:pPr>
            <w:r w:rsidRPr="00586EC5">
              <w:rPr>
                <w:rFonts w:ascii="Calibri" w:hAnsi="Calibri" w:cs="Calibri"/>
                <w:b w:val="0"/>
                <w:smallCaps/>
                <w:szCs w:val="24"/>
                <w:u w:val="single"/>
                <w:lang w:val="nl-NL"/>
              </w:rPr>
              <w:t xml:space="preserve">OVSG </w:t>
            </w:r>
          </w:p>
          <w:p w:rsidR="00A53C63" w:rsidRPr="00C65034" w:rsidRDefault="00A53C63" w:rsidP="00523082">
            <w:pPr>
              <w:pStyle w:val="Aan"/>
              <w:tabs>
                <w:tab w:val="clear" w:pos="1418"/>
              </w:tabs>
              <w:jc w:val="both"/>
              <w:rPr>
                <w:rFonts w:ascii="Calibri" w:hAnsi="Calibri" w:cs="Calibri"/>
                <w:b w:val="0"/>
                <w:bCs w:val="0"/>
                <w:i/>
                <w:sz w:val="20"/>
                <w:szCs w:val="20"/>
                <w:lang w:val="nl-NL"/>
              </w:rPr>
            </w:pPr>
            <w:r w:rsidRPr="00C65034">
              <w:rPr>
                <w:rFonts w:ascii="Calibri" w:hAnsi="Calibri" w:cs="Calibri"/>
                <w:b w:val="0"/>
                <w:bCs w:val="0"/>
                <w:i/>
                <w:sz w:val="20"/>
                <w:szCs w:val="20"/>
                <w:lang w:val="nl-NL"/>
              </w:rPr>
              <w:t>Leerlijn b</w:t>
            </w:r>
            <w:r w:rsidR="001144AF">
              <w:rPr>
                <w:rFonts w:ascii="Calibri" w:hAnsi="Calibri" w:cs="Calibri"/>
                <w:b w:val="0"/>
                <w:bCs w:val="0"/>
                <w:i/>
                <w:sz w:val="20"/>
                <w:szCs w:val="20"/>
                <w:lang w:val="nl-NL"/>
              </w:rPr>
              <w:t>asisvoorwaarden</w:t>
            </w:r>
          </w:p>
          <w:p w:rsidR="00A53C63" w:rsidRDefault="00351BDB" w:rsidP="001144AF">
            <w:pPr>
              <w:ind w:left="159"/>
              <w:jc w:val="both"/>
              <w:rPr>
                <w:rFonts w:ascii="Calibri" w:eastAsia="Times New Roman" w:hAnsi="Calibri" w:cs="Calibri"/>
                <w:bCs/>
                <w:smallCaps/>
                <w:sz w:val="20"/>
                <w:szCs w:val="20"/>
                <w:lang w:val="nl-NL" w:eastAsia="nl-NL"/>
              </w:rPr>
            </w:pPr>
            <w:r>
              <w:rPr>
                <w:rFonts w:ascii="Calibri" w:eastAsia="Times New Roman" w:hAnsi="Calibri" w:cs="Calibri"/>
                <w:bCs/>
                <w:smallCaps/>
                <w:sz w:val="20"/>
                <w:szCs w:val="20"/>
                <w:lang w:val="nl-NL" w:eastAsia="nl-NL"/>
              </w:rPr>
              <w:t>1.3, 1.11, 1.18</w:t>
            </w:r>
          </w:p>
          <w:p w:rsidR="001144AF" w:rsidRPr="001144AF" w:rsidRDefault="001144AF" w:rsidP="001144AF">
            <w:pPr>
              <w:ind w:left="159"/>
              <w:jc w:val="both"/>
              <w:rPr>
                <w:rFonts w:ascii="Calibri" w:eastAsia="Times New Roman" w:hAnsi="Calibri" w:cs="Calibri"/>
                <w:bCs/>
                <w:smallCaps/>
                <w:sz w:val="20"/>
                <w:szCs w:val="20"/>
                <w:lang w:val="nl-NL" w:eastAsia="nl-NL"/>
              </w:rPr>
            </w:pPr>
          </w:p>
          <w:p w:rsidR="00A53C63" w:rsidRPr="00A53C63" w:rsidRDefault="00C576F8" w:rsidP="00523082">
            <w:pPr>
              <w:jc w:val="both"/>
              <w:rPr>
                <w:b/>
                <w:sz w:val="24"/>
                <w:szCs w:val="24"/>
              </w:rPr>
            </w:pPr>
            <w:r w:rsidRPr="00C576F8">
              <w:rPr>
                <w:b/>
                <w:sz w:val="24"/>
                <w:szCs w:val="24"/>
              </w:rPr>
              <w:t>Lesdoelen</w:t>
            </w:r>
          </w:p>
          <w:p w:rsidR="00E625ED" w:rsidRPr="00E625ED" w:rsidRDefault="00E625ED" w:rsidP="00E625ED">
            <w:pPr>
              <w:pStyle w:val="Aan"/>
              <w:numPr>
                <w:ilvl w:val="3"/>
                <w:numId w:val="5"/>
              </w:numPr>
              <w:spacing w:line="276" w:lineRule="auto"/>
              <w:ind w:left="284"/>
              <w:jc w:val="both"/>
              <w:rPr>
                <w:rFonts w:ascii="Calibri" w:hAnsi="Calibri" w:cs="Calibri"/>
                <w:b w:val="0"/>
                <w:bCs w:val="0"/>
                <w:sz w:val="20"/>
                <w:szCs w:val="20"/>
                <w:lang w:val="nl-NL"/>
              </w:rPr>
            </w:pPr>
            <w:r w:rsidRPr="00E625ED">
              <w:rPr>
                <w:rFonts w:ascii="Calibri" w:hAnsi="Calibri" w:cs="Calibri"/>
                <w:b w:val="0"/>
                <w:bCs w:val="0"/>
                <w:sz w:val="20"/>
                <w:szCs w:val="20"/>
                <w:lang w:val="nl-NL"/>
              </w:rPr>
              <w:t>De leerlingen kunnen zich inleven in een personage door verschillende handelingen op karakteristieke wijze uit te voeren.</w:t>
            </w:r>
          </w:p>
          <w:p w:rsidR="00E625ED" w:rsidRPr="00E625ED" w:rsidRDefault="00E625ED" w:rsidP="00E625ED">
            <w:pPr>
              <w:pStyle w:val="Aan"/>
              <w:numPr>
                <w:ilvl w:val="3"/>
                <w:numId w:val="5"/>
              </w:numPr>
              <w:spacing w:line="276" w:lineRule="auto"/>
              <w:ind w:left="284"/>
              <w:jc w:val="both"/>
              <w:rPr>
                <w:rFonts w:ascii="Calibri" w:hAnsi="Calibri" w:cs="Calibri"/>
                <w:b w:val="0"/>
                <w:bCs w:val="0"/>
                <w:sz w:val="20"/>
                <w:szCs w:val="20"/>
                <w:lang w:val="nl-NL"/>
              </w:rPr>
            </w:pPr>
            <w:proofErr w:type="gramStart"/>
            <w:r w:rsidRPr="00E625ED">
              <w:rPr>
                <w:rFonts w:ascii="Calibri" w:hAnsi="Calibri" w:cs="Calibri"/>
                <w:b w:val="0"/>
                <w:bCs w:val="0"/>
                <w:sz w:val="20"/>
                <w:szCs w:val="20"/>
                <w:lang w:val="nl-NL"/>
              </w:rPr>
              <w:t>De leerlingen kunnen zonder spreken een aantal handeling uitbeelden (zich verplaatsen, kleren passen, iets eten).</w:t>
            </w:r>
            <w:proofErr w:type="gramEnd"/>
          </w:p>
          <w:p w:rsidR="00E625ED" w:rsidRPr="00E625ED" w:rsidRDefault="00E625ED" w:rsidP="00E625ED">
            <w:pPr>
              <w:pStyle w:val="Aan"/>
              <w:numPr>
                <w:ilvl w:val="3"/>
                <w:numId w:val="5"/>
              </w:numPr>
              <w:spacing w:line="276" w:lineRule="auto"/>
              <w:ind w:left="284"/>
              <w:jc w:val="both"/>
              <w:rPr>
                <w:rFonts w:ascii="Calibri" w:hAnsi="Calibri" w:cs="Calibri"/>
                <w:b w:val="0"/>
                <w:bCs w:val="0"/>
                <w:sz w:val="20"/>
                <w:szCs w:val="20"/>
                <w:lang w:val="nl-NL"/>
              </w:rPr>
            </w:pPr>
            <w:r w:rsidRPr="00E625ED">
              <w:rPr>
                <w:rFonts w:ascii="Calibri" w:hAnsi="Calibri" w:cs="Calibri"/>
                <w:b w:val="0"/>
                <w:bCs w:val="0"/>
                <w:sz w:val="20"/>
                <w:szCs w:val="20"/>
                <w:lang w:val="nl-NL"/>
              </w:rPr>
              <w:t>De leerlingen kunnen zonder spreken een voorwerp ‘beschrijven’.</w:t>
            </w:r>
          </w:p>
          <w:p w:rsidR="00E625ED" w:rsidRPr="00E625ED" w:rsidRDefault="00E625ED" w:rsidP="00E625ED">
            <w:pPr>
              <w:pStyle w:val="Aan"/>
              <w:numPr>
                <w:ilvl w:val="3"/>
                <w:numId w:val="5"/>
              </w:numPr>
              <w:spacing w:line="276" w:lineRule="auto"/>
              <w:ind w:left="284"/>
              <w:jc w:val="both"/>
              <w:rPr>
                <w:rFonts w:ascii="Calibri" w:hAnsi="Calibri" w:cs="Calibri"/>
                <w:b w:val="0"/>
                <w:bCs w:val="0"/>
                <w:sz w:val="20"/>
                <w:szCs w:val="20"/>
                <w:lang w:val="nl-NL"/>
              </w:rPr>
            </w:pPr>
            <w:r w:rsidRPr="00E625ED">
              <w:rPr>
                <w:rFonts w:ascii="Calibri" w:hAnsi="Calibri" w:cs="Calibri"/>
                <w:b w:val="0"/>
                <w:bCs w:val="0"/>
                <w:sz w:val="20"/>
                <w:szCs w:val="20"/>
                <w:lang w:val="nl-NL"/>
              </w:rPr>
              <w:t>De leerlingen kunnen inspelen op een onverwachte situatie die een andere leerling uitbeeldt.</w:t>
            </w:r>
          </w:p>
        </w:tc>
      </w:tr>
      <w:tr w:rsidR="00292FAD" w:rsidTr="00994F6B">
        <w:trPr>
          <w:jc w:val="center"/>
        </w:trPr>
        <w:tc>
          <w:tcPr>
            <w:tcW w:w="9606" w:type="dxa"/>
            <w:gridSpan w:val="3"/>
          </w:tcPr>
          <w:p w:rsidR="00A53C63" w:rsidRPr="00A53C63" w:rsidRDefault="00A53C63">
            <w:pPr>
              <w:rPr>
                <w:b/>
                <w:sz w:val="20"/>
                <w:szCs w:val="20"/>
              </w:rPr>
            </w:pPr>
          </w:p>
          <w:p w:rsidR="001144AF" w:rsidRPr="0057114E" w:rsidRDefault="00292FAD">
            <w:pPr>
              <w:rPr>
                <w:b/>
                <w:sz w:val="24"/>
                <w:szCs w:val="24"/>
              </w:rPr>
            </w:pPr>
            <w:r w:rsidRPr="00292FAD">
              <w:rPr>
                <w:b/>
                <w:sz w:val="24"/>
                <w:szCs w:val="24"/>
              </w:rPr>
              <w:t>Materiaal</w:t>
            </w:r>
            <w:r w:rsidR="002433D5">
              <w:rPr>
                <w:b/>
                <w:sz w:val="24"/>
                <w:szCs w:val="24"/>
              </w:rPr>
              <w:t xml:space="preserve"> (voor 20 leerlingen)</w:t>
            </w:r>
          </w:p>
          <w:p w:rsidR="002433D5" w:rsidRPr="00E625ED" w:rsidRDefault="002433D5" w:rsidP="002433D5">
            <w:pPr>
              <w:spacing w:line="276" w:lineRule="auto"/>
              <w:rPr>
                <w:sz w:val="20"/>
                <w:szCs w:val="20"/>
              </w:rPr>
            </w:pPr>
            <w:r w:rsidRPr="00E625ED">
              <w:rPr>
                <w:sz w:val="20"/>
                <w:szCs w:val="20"/>
              </w:rPr>
              <w:t>- vliegtuigtickets</w:t>
            </w:r>
          </w:p>
          <w:p w:rsidR="002433D5" w:rsidRPr="00E625ED" w:rsidRDefault="002433D5" w:rsidP="002433D5">
            <w:pPr>
              <w:rPr>
                <w:sz w:val="20"/>
                <w:szCs w:val="20"/>
              </w:rPr>
            </w:pPr>
            <w:r w:rsidRPr="00E625ED">
              <w:rPr>
                <w:sz w:val="20"/>
                <w:szCs w:val="20"/>
              </w:rPr>
              <w:t>- voorwerp om het signaal van de omroeper mee aan te duiden</w:t>
            </w:r>
          </w:p>
          <w:p w:rsidR="002433D5" w:rsidRPr="00E625ED" w:rsidRDefault="002433D5" w:rsidP="002433D5">
            <w:pPr>
              <w:spacing w:line="276" w:lineRule="auto"/>
              <w:rPr>
                <w:sz w:val="20"/>
                <w:szCs w:val="20"/>
              </w:rPr>
            </w:pPr>
            <w:r w:rsidRPr="00E625ED">
              <w:rPr>
                <w:sz w:val="20"/>
                <w:szCs w:val="20"/>
              </w:rPr>
              <w:t xml:space="preserve">- </w:t>
            </w:r>
            <w:r w:rsidRPr="00E625ED">
              <w:rPr>
                <w:sz w:val="20"/>
                <w:szCs w:val="20"/>
              </w:rPr>
              <w:t>20 stoelen in de wachtzaal</w:t>
            </w:r>
          </w:p>
          <w:p w:rsidR="002433D5" w:rsidRPr="00E625ED" w:rsidRDefault="002433D5" w:rsidP="002433D5">
            <w:pPr>
              <w:spacing w:line="276" w:lineRule="auto"/>
              <w:rPr>
                <w:sz w:val="20"/>
                <w:szCs w:val="20"/>
              </w:rPr>
            </w:pPr>
            <w:r w:rsidRPr="00E625ED">
              <w:rPr>
                <w:sz w:val="20"/>
                <w:szCs w:val="20"/>
              </w:rPr>
              <w:t>- 10 stoelen in het vliegtuig</w:t>
            </w: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Default="001144AF">
            <w:pPr>
              <w:rPr>
                <w:sz w:val="20"/>
                <w:szCs w:val="20"/>
              </w:rPr>
            </w:pPr>
          </w:p>
          <w:p w:rsidR="001144AF" w:rsidRPr="00A53C63" w:rsidRDefault="001144AF">
            <w:pPr>
              <w:rPr>
                <w:sz w:val="20"/>
                <w:szCs w:val="20"/>
              </w:rPr>
            </w:pPr>
          </w:p>
        </w:tc>
      </w:tr>
      <w:tr w:rsidR="00292FAD" w:rsidTr="00994F6B">
        <w:trPr>
          <w:jc w:val="center"/>
        </w:trPr>
        <w:tc>
          <w:tcPr>
            <w:tcW w:w="9606" w:type="dxa"/>
            <w:gridSpan w:val="3"/>
          </w:tcPr>
          <w:p w:rsidR="00120FAB" w:rsidRDefault="00120FAB" w:rsidP="00120FAB">
            <w:pPr>
              <w:jc w:val="both"/>
              <w:rPr>
                <w:sz w:val="20"/>
                <w:szCs w:val="20"/>
              </w:rPr>
            </w:pPr>
          </w:p>
          <w:p w:rsidR="00975103" w:rsidRDefault="00975103" w:rsidP="00120FAB">
            <w:pPr>
              <w:jc w:val="both"/>
              <w:rPr>
                <w:sz w:val="20"/>
                <w:szCs w:val="20"/>
              </w:rPr>
            </w:pPr>
            <w:r>
              <w:rPr>
                <w:sz w:val="20"/>
                <w:szCs w:val="20"/>
              </w:rPr>
              <w:t>Maak op voorhand de tickets klaar door er de namen van de leerlingen op te schrijven.</w:t>
            </w:r>
          </w:p>
          <w:p w:rsidR="00975103" w:rsidRDefault="00E625ED" w:rsidP="00120FAB">
            <w:pPr>
              <w:jc w:val="both"/>
              <w:rPr>
                <w:sz w:val="20"/>
                <w:szCs w:val="20"/>
              </w:rPr>
            </w:pPr>
            <w:r>
              <w:rPr>
                <w:sz w:val="20"/>
                <w:szCs w:val="20"/>
              </w:rPr>
              <w:t>Wanneer je meer of minder dan 20 leerlingen hebt, zal je de opdrachten lichtjes moeten aanpassen.</w:t>
            </w:r>
          </w:p>
          <w:p w:rsidR="00120FAB" w:rsidRPr="00120FAB" w:rsidRDefault="00E625ED" w:rsidP="00120FAB">
            <w:pPr>
              <w:jc w:val="both"/>
              <w:rPr>
                <w:sz w:val="20"/>
                <w:szCs w:val="20"/>
              </w:rPr>
            </w:pPr>
            <w:r>
              <w:rPr>
                <w:sz w:val="20"/>
                <w:szCs w:val="20"/>
              </w:rPr>
              <w:t>Stel voor het begin van de les</w:t>
            </w:r>
            <w:r w:rsidR="00120FAB" w:rsidRPr="00120FAB">
              <w:rPr>
                <w:sz w:val="20"/>
                <w:szCs w:val="20"/>
              </w:rPr>
              <w:t xml:space="preserve"> </w:t>
            </w:r>
            <w:r>
              <w:rPr>
                <w:sz w:val="20"/>
                <w:szCs w:val="20"/>
              </w:rPr>
              <w:t>d</w:t>
            </w:r>
            <w:r w:rsidR="00120FAB" w:rsidRPr="00120FAB">
              <w:rPr>
                <w:sz w:val="20"/>
                <w:szCs w:val="20"/>
              </w:rPr>
              <w:t>e stoelen in het vliegtuig en in de wachtzaal op.</w:t>
            </w:r>
          </w:p>
          <w:p w:rsidR="00120FAB" w:rsidRPr="00120FAB" w:rsidRDefault="00120FAB" w:rsidP="00120FAB">
            <w:pPr>
              <w:jc w:val="both"/>
              <w:rPr>
                <w:sz w:val="20"/>
                <w:szCs w:val="20"/>
              </w:rPr>
            </w:pPr>
            <w:r w:rsidRPr="00120FAB">
              <w:rPr>
                <w:sz w:val="20"/>
                <w:szCs w:val="20"/>
              </w:rPr>
              <w:t xml:space="preserve">Op elke stoel </w:t>
            </w:r>
            <w:r w:rsidR="00E625ED">
              <w:rPr>
                <w:sz w:val="20"/>
                <w:szCs w:val="20"/>
              </w:rPr>
              <w:t xml:space="preserve">in het vliegtuig </w:t>
            </w:r>
            <w:r w:rsidRPr="00120FAB">
              <w:rPr>
                <w:sz w:val="20"/>
                <w:szCs w:val="20"/>
              </w:rPr>
              <w:t>komt een nummer en een letter.</w:t>
            </w:r>
          </w:p>
          <w:p w:rsidR="00120FAB" w:rsidRDefault="00120FAB" w:rsidP="00A53C63">
            <w:pPr>
              <w:pStyle w:val="Lijstalinea"/>
              <w:jc w:val="both"/>
              <w:rPr>
                <w:b/>
              </w:rPr>
            </w:pPr>
          </w:p>
          <w:p w:rsidR="00292FAD" w:rsidRDefault="00120FAB" w:rsidP="00C65034">
            <w:pPr>
              <w:pStyle w:val="Lijstalinea"/>
              <w:numPr>
                <w:ilvl w:val="0"/>
                <w:numId w:val="1"/>
              </w:numPr>
              <w:jc w:val="both"/>
              <w:rPr>
                <w:b/>
              </w:rPr>
            </w:pPr>
            <w:r>
              <w:rPr>
                <w:b/>
              </w:rPr>
              <w:t>Naar de luchthaven</w:t>
            </w:r>
            <w:r w:rsidR="00C65034">
              <w:rPr>
                <w:b/>
              </w:rPr>
              <w:t xml:space="preserve"> (</w:t>
            </w:r>
            <w:r>
              <w:rPr>
                <w:b/>
              </w:rPr>
              <w:t>10</w:t>
            </w:r>
            <w:r w:rsidR="00C65034">
              <w:rPr>
                <w:b/>
              </w:rPr>
              <w:t xml:space="preserve"> minuten)</w:t>
            </w:r>
          </w:p>
          <w:p w:rsidR="001144AF" w:rsidRDefault="001144AF" w:rsidP="001144AF">
            <w:pPr>
              <w:pStyle w:val="Lijstalinea"/>
              <w:jc w:val="both"/>
              <w:rPr>
                <w:b/>
              </w:rPr>
            </w:pPr>
          </w:p>
          <w:p w:rsidR="00120FAB" w:rsidRPr="00120FAB" w:rsidRDefault="00120FAB" w:rsidP="00120FAB">
            <w:pPr>
              <w:jc w:val="both"/>
              <w:rPr>
                <w:sz w:val="20"/>
                <w:szCs w:val="20"/>
              </w:rPr>
            </w:pPr>
            <w:r>
              <w:rPr>
                <w:sz w:val="20"/>
                <w:szCs w:val="20"/>
              </w:rPr>
              <w:t>Geef elk</w:t>
            </w:r>
            <w:r w:rsidRPr="00120FAB">
              <w:rPr>
                <w:sz w:val="20"/>
                <w:szCs w:val="20"/>
              </w:rPr>
              <w:t xml:space="preserve"> leerling een persoonlijk vliegtuigticket.</w:t>
            </w:r>
          </w:p>
          <w:p w:rsidR="00120FAB" w:rsidRDefault="00120FAB" w:rsidP="00120FAB">
            <w:pPr>
              <w:jc w:val="both"/>
              <w:rPr>
                <w:sz w:val="20"/>
                <w:szCs w:val="20"/>
              </w:rPr>
            </w:pPr>
            <w:r>
              <w:rPr>
                <w:sz w:val="20"/>
                <w:szCs w:val="20"/>
              </w:rPr>
              <w:t>De leerlingen kijken wat hun</w:t>
            </w:r>
            <w:r w:rsidRPr="00120FAB">
              <w:rPr>
                <w:sz w:val="20"/>
                <w:szCs w:val="20"/>
              </w:rPr>
              <w:t xml:space="preserve"> rol is. </w:t>
            </w:r>
            <w:r>
              <w:rPr>
                <w:sz w:val="20"/>
                <w:szCs w:val="20"/>
              </w:rPr>
              <w:t>Tijdens deze fase hebben ze enkel de algemene informatie over hun personage nodig. Duid die op voorhand aan in kleur.</w:t>
            </w:r>
            <w:r w:rsidR="002433D5">
              <w:rPr>
                <w:sz w:val="20"/>
                <w:szCs w:val="20"/>
              </w:rPr>
              <w:t xml:space="preserve"> De rest van de les blijven ze in de rol van dit personage.</w:t>
            </w:r>
          </w:p>
          <w:p w:rsidR="00120FAB" w:rsidRPr="00120FAB" w:rsidRDefault="00120FAB" w:rsidP="00120FAB">
            <w:pPr>
              <w:jc w:val="both"/>
              <w:rPr>
                <w:sz w:val="20"/>
                <w:szCs w:val="20"/>
              </w:rPr>
            </w:pPr>
          </w:p>
          <w:p w:rsidR="00120FAB" w:rsidRPr="00120FAB" w:rsidRDefault="002433D5" w:rsidP="00120FAB">
            <w:pPr>
              <w:jc w:val="both"/>
              <w:rPr>
                <w:sz w:val="20"/>
                <w:szCs w:val="20"/>
              </w:rPr>
            </w:pPr>
            <w:r>
              <w:rPr>
                <w:sz w:val="20"/>
                <w:szCs w:val="20"/>
              </w:rPr>
              <w:t>Verzamel de leerlingen op een lijn.</w:t>
            </w:r>
          </w:p>
          <w:p w:rsidR="00120FAB" w:rsidRPr="00120FAB" w:rsidRDefault="002433D5" w:rsidP="00120FAB">
            <w:pPr>
              <w:jc w:val="both"/>
              <w:rPr>
                <w:sz w:val="20"/>
                <w:szCs w:val="20"/>
              </w:rPr>
            </w:pPr>
            <w:r>
              <w:rPr>
                <w:sz w:val="20"/>
                <w:szCs w:val="20"/>
              </w:rPr>
              <w:t xml:space="preserve">Vertel hen dat ze op </w:t>
            </w:r>
            <w:r w:rsidR="00120FAB" w:rsidRPr="00120FAB">
              <w:rPr>
                <w:sz w:val="20"/>
                <w:szCs w:val="20"/>
              </w:rPr>
              <w:t xml:space="preserve">reis </w:t>
            </w:r>
            <w:r>
              <w:rPr>
                <w:sz w:val="20"/>
                <w:szCs w:val="20"/>
              </w:rPr>
              <w:t xml:space="preserve">gaan </w:t>
            </w:r>
            <w:r w:rsidR="00120FAB" w:rsidRPr="00120FAB">
              <w:rPr>
                <w:sz w:val="20"/>
                <w:szCs w:val="20"/>
              </w:rPr>
              <w:t xml:space="preserve">met het vliegtuig, maar </w:t>
            </w:r>
            <w:r>
              <w:rPr>
                <w:sz w:val="20"/>
                <w:szCs w:val="20"/>
              </w:rPr>
              <w:t xml:space="preserve">dat ze </w:t>
            </w:r>
            <w:r w:rsidR="00E625ED">
              <w:rPr>
                <w:sz w:val="20"/>
                <w:szCs w:val="20"/>
              </w:rPr>
              <w:t xml:space="preserve">bijna </w:t>
            </w:r>
            <w:r>
              <w:rPr>
                <w:sz w:val="20"/>
                <w:szCs w:val="20"/>
              </w:rPr>
              <w:t>te laat zijn.</w:t>
            </w:r>
          </w:p>
          <w:p w:rsidR="002433D5" w:rsidRDefault="002433D5" w:rsidP="00120FAB">
            <w:pPr>
              <w:jc w:val="both"/>
              <w:rPr>
                <w:sz w:val="20"/>
                <w:szCs w:val="20"/>
              </w:rPr>
            </w:pPr>
            <w:r>
              <w:rPr>
                <w:sz w:val="20"/>
                <w:szCs w:val="20"/>
              </w:rPr>
              <w:t>Ze moeten nog alle koffers nemen en naar het vliegveld gaan.</w:t>
            </w:r>
          </w:p>
          <w:p w:rsidR="002433D5" w:rsidRDefault="002433D5" w:rsidP="00120FAB">
            <w:pPr>
              <w:jc w:val="both"/>
              <w:rPr>
                <w:sz w:val="20"/>
                <w:szCs w:val="20"/>
              </w:rPr>
            </w:pPr>
            <w:r>
              <w:rPr>
                <w:sz w:val="20"/>
                <w:szCs w:val="20"/>
              </w:rPr>
              <w:t>De leerlingen voeren al deze handelingen in stilte uit.</w:t>
            </w:r>
          </w:p>
          <w:p w:rsidR="002433D5" w:rsidRDefault="002433D5" w:rsidP="00120FAB">
            <w:pPr>
              <w:jc w:val="both"/>
              <w:rPr>
                <w:sz w:val="20"/>
                <w:szCs w:val="20"/>
              </w:rPr>
            </w:pPr>
            <w:r>
              <w:rPr>
                <w:sz w:val="20"/>
                <w:szCs w:val="20"/>
              </w:rPr>
              <w:t>- Ze tonen duidelijk welke koffers ze meenemen (groot, klein, zwaar, met iets gevaarlijk erin …)</w:t>
            </w:r>
          </w:p>
          <w:p w:rsidR="002433D5" w:rsidRDefault="002433D5" w:rsidP="00120FAB">
            <w:pPr>
              <w:jc w:val="both"/>
              <w:rPr>
                <w:sz w:val="20"/>
                <w:szCs w:val="20"/>
              </w:rPr>
            </w:pPr>
            <w:r>
              <w:rPr>
                <w:sz w:val="20"/>
                <w:szCs w:val="20"/>
              </w:rPr>
              <w:t>- Ze tonen met welk vervoersmiddel ze zich verplaatsen.</w:t>
            </w:r>
          </w:p>
          <w:p w:rsidR="002433D5" w:rsidRDefault="002433D5" w:rsidP="00120FAB">
            <w:pPr>
              <w:jc w:val="both"/>
              <w:rPr>
                <w:sz w:val="20"/>
                <w:szCs w:val="20"/>
              </w:rPr>
            </w:pPr>
          </w:p>
          <w:p w:rsidR="00994F6B" w:rsidRDefault="00120FAB" w:rsidP="00120FAB">
            <w:pPr>
              <w:jc w:val="both"/>
              <w:rPr>
                <w:sz w:val="20"/>
                <w:szCs w:val="20"/>
              </w:rPr>
            </w:pPr>
            <w:r w:rsidRPr="00120FAB">
              <w:rPr>
                <w:sz w:val="20"/>
                <w:szCs w:val="20"/>
              </w:rPr>
              <w:t>Alle leerlingen gaan in de wachtzaal zitten.</w:t>
            </w:r>
          </w:p>
          <w:p w:rsidR="002433D5" w:rsidRDefault="002433D5" w:rsidP="002433D5">
            <w:pPr>
              <w:pStyle w:val="Lijstalinea"/>
              <w:jc w:val="both"/>
              <w:rPr>
                <w:b/>
              </w:rPr>
            </w:pPr>
          </w:p>
          <w:p w:rsidR="00994F6B" w:rsidRPr="00523082" w:rsidRDefault="002433D5" w:rsidP="00C65034">
            <w:pPr>
              <w:pStyle w:val="Lijstalinea"/>
              <w:numPr>
                <w:ilvl w:val="0"/>
                <w:numId w:val="1"/>
              </w:numPr>
              <w:jc w:val="both"/>
              <w:rPr>
                <w:b/>
              </w:rPr>
            </w:pPr>
            <w:r>
              <w:rPr>
                <w:b/>
              </w:rPr>
              <w:t>In de wachtzaal</w:t>
            </w:r>
            <w:r w:rsidR="00994F6B" w:rsidRPr="00523082">
              <w:rPr>
                <w:b/>
              </w:rPr>
              <w:t xml:space="preserve"> </w:t>
            </w:r>
            <w:r w:rsidR="00C65034">
              <w:rPr>
                <w:b/>
              </w:rPr>
              <w:t>(</w:t>
            </w:r>
            <w:r>
              <w:rPr>
                <w:b/>
              </w:rPr>
              <w:t>15</w:t>
            </w:r>
            <w:r w:rsidR="00C65034">
              <w:rPr>
                <w:b/>
              </w:rPr>
              <w:t xml:space="preserve"> minuten)</w:t>
            </w:r>
          </w:p>
          <w:p w:rsidR="00994F6B" w:rsidRDefault="00994F6B" w:rsidP="00C65034">
            <w:pPr>
              <w:jc w:val="both"/>
              <w:rPr>
                <w:b/>
                <w:sz w:val="20"/>
                <w:szCs w:val="20"/>
                <w:highlight w:val="yellow"/>
              </w:rPr>
            </w:pPr>
          </w:p>
          <w:p w:rsidR="002433D5" w:rsidRDefault="002433D5" w:rsidP="002433D5">
            <w:pPr>
              <w:jc w:val="both"/>
              <w:rPr>
                <w:sz w:val="20"/>
                <w:szCs w:val="20"/>
              </w:rPr>
            </w:pPr>
            <w:r>
              <w:rPr>
                <w:sz w:val="20"/>
                <w:szCs w:val="20"/>
              </w:rPr>
              <w:t>Laat een signaal horen dat aangeeft dat een oproeper een mededeling zal doen.</w:t>
            </w:r>
          </w:p>
          <w:p w:rsidR="002433D5" w:rsidRPr="002433D5" w:rsidRDefault="002433D5" w:rsidP="002433D5">
            <w:pPr>
              <w:jc w:val="both"/>
              <w:rPr>
                <w:i/>
                <w:sz w:val="20"/>
                <w:szCs w:val="20"/>
              </w:rPr>
            </w:pPr>
            <w:r w:rsidRPr="002433D5">
              <w:rPr>
                <w:i/>
                <w:sz w:val="20"/>
                <w:szCs w:val="20"/>
              </w:rPr>
              <w:t>Aandacht, aandacht. De vluchten naar Canada en Vietnam hebben 10 minuten vertraging. Bedankt voor uw begrip.</w:t>
            </w:r>
          </w:p>
          <w:p w:rsidR="00E625ED" w:rsidRDefault="00E625ED" w:rsidP="002433D5">
            <w:pPr>
              <w:jc w:val="both"/>
              <w:rPr>
                <w:sz w:val="20"/>
                <w:szCs w:val="20"/>
              </w:rPr>
            </w:pPr>
          </w:p>
          <w:p w:rsidR="00E625ED" w:rsidRDefault="00E625ED" w:rsidP="002433D5">
            <w:pPr>
              <w:jc w:val="both"/>
              <w:rPr>
                <w:sz w:val="20"/>
                <w:szCs w:val="20"/>
              </w:rPr>
            </w:pPr>
            <w:r>
              <w:rPr>
                <w:sz w:val="20"/>
                <w:szCs w:val="20"/>
              </w:rPr>
              <w:t>Geef korte bijkomende opdrachten (zelf aan te vullen).</w:t>
            </w:r>
          </w:p>
          <w:p w:rsidR="002433D5" w:rsidRDefault="00E625ED" w:rsidP="00E625ED">
            <w:pPr>
              <w:jc w:val="both"/>
              <w:rPr>
                <w:sz w:val="20"/>
                <w:szCs w:val="20"/>
              </w:rPr>
            </w:pPr>
            <w:r>
              <w:rPr>
                <w:sz w:val="20"/>
                <w:szCs w:val="20"/>
              </w:rPr>
              <w:t>- Toon een voorwerp uit je valies aan de persoon naast je.</w:t>
            </w:r>
          </w:p>
          <w:p w:rsidR="00E625ED" w:rsidRDefault="00E625ED" w:rsidP="00E625ED">
            <w:pPr>
              <w:jc w:val="both"/>
              <w:rPr>
                <w:sz w:val="20"/>
                <w:szCs w:val="20"/>
              </w:rPr>
            </w:pPr>
            <w:r>
              <w:rPr>
                <w:sz w:val="20"/>
                <w:szCs w:val="20"/>
              </w:rPr>
              <w:t>Deze spreekt een andere taal. Je kunt dus niets zeggen.</w:t>
            </w:r>
          </w:p>
          <w:p w:rsidR="00E625ED" w:rsidRDefault="00E625ED" w:rsidP="00E625ED">
            <w:pPr>
              <w:jc w:val="both"/>
              <w:rPr>
                <w:sz w:val="20"/>
                <w:szCs w:val="20"/>
              </w:rPr>
            </w:pPr>
            <w:r>
              <w:rPr>
                <w:sz w:val="20"/>
                <w:szCs w:val="20"/>
              </w:rPr>
              <w:t>Je buur probeert te raden welk voorwerp je vasthebt.</w:t>
            </w:r>
          </w:p>
          <w:p w:rsidR="00E625ED" w:rsidRDefault="00E625ED" w:rsidP="00E625ED">
            <w:pPr>
              <w:jc w:val="both"/>
              <w:rPr>
                <w:sz w:val="20"/>
                <w:szCs w:val="20"/>
              </w:rPr>
            </w:pPr>
            <w:r>
              <w:rPr>
                <w:sz w:val="20"/>
                <w:szCs w:val="20"/>
              </w:rPr>
              <w:t>- Idem als de vorige opdracht.</w:t>
            </w:r>
          </w:p>
          <w:p w:rsidR="00E625ED" w:rsidRPr="002433D5" w:rsidRDefault="00E625ED" w:rsidP="00E625ED">
            <w:pPr>
              <w:jc w:val="both"/>
              <w:rPr>
                <w:sz w:val="20"/>
                <w:szCs w:val="20"/>
              </w:rPr>
            </w:pPr>
            <w:r>
              <w:rPr>
                <w:sz w:val="20"/>
                <w:szCs w:val="20"/>
              </w:rPr>
              <w:t>Deze keer toon je geen voorwerp, maar leg je uit waarom je op reis gaat.</w:t>
            </w:r>
          </w:p>
          <w:p w:rsidR="002433D5" w:rsidRPr="002433D5" w:rsidRDefault="00E625ED" w:rsidP="002433D5">
            <w:pPr>
              <w:jc w:val="both"/>
              <w:rPr>
                <w:i/>
                <w:sz w:val="20"/>
                <w:szCs w:val="20"/>
              </w:rPr>
            </w:pPr>
            <w:r>
              <w:rPr>
                <w:sz w:val="20"/>
                <w:szCs w:val="20"/>
              </w:rPr>
              <w:t xml:space="preserve">- </w:t>
            </w:r>
            <w:r w:rsidR="002433D5" w:rsidRPr="002433D5">
              <w:rPr>
                <w:i/>
                <w:sz w:val="20"/>
                <w:szCs w:val="20"/>
              </w:rPr>
              <w:t xml:space="preserve">Dames en heren, graag even uw aandacht voor volgend bericht. Aan de winkel van Prada worden gratis kledingstukken uitgedeeld voor </w:t>
            </w:r>
            <w:r w:rsidR="002433D5" w:rsidRPr="002433D5">
              <w:rPr>
                <w:i/>
                <w:sz w:val="20"/>
                <w:szCs w:val="20"/>
              </w:rPr>
              <w:t>de passagiers van Air Canadian.</w:t>
            </w:r>
          </w:p>
          <w:p w:rsidR="002433D5" w:rsidRDefault="00E625ED" w:rsidP="002433D5">
            <w:pPr>
              <w:jc w:val="both"/>
              <w:rPr>
                <w:i/>
                <w:sz w:val="20"/>
                <w:szCs w:val="20"/>
              </w:rPr>
            </w:pPr>
            <w:r>
              <w:rPr>
                <w:sz w:val="20"/>
                <w:szCs w:val="20"/>
              </w:rPr>
              <w:t xml:space="preserve">- </w:t>
            </w:r>
            <w:r w:rsidR="002433D5" w:rsidRPr="00E625ED">
              <w:rPr>
                <w:i/>
                <w:sz w:val="20"/>
                <w:szCs w:val="20"/>
              </w:rPr>
              <w:t>Dames en heren, graag even uw aandacht voor volgend bericht. Aan de stand van Vietnam Airlines wordt een gratis maaltijd uitgedeeld. Hun passagiers kunnen hier een bordje met inktvis, zeewier en rijst gaan halen. Eetstokjes inbe</w:t>
            </w:r>
            <w:r w:rsidR="002433D5" w:rsidRPr="00E625ED">
              <w:rPr>
                <w:i/>
                <w:sz w:val="20"/>
                <w:szCs w:val="20"/>
              </w:rPr>
              <w:t>grepen.</w:t>
            </w:r>
          </w:p>
          <w:p w:rsidR="00E625ED" w:rsidRPr="00E625ED" w:rsidRDefault="00E625ED" w:rsidP="002433D5">
            <w:pPr>
              <w:jc w:val="both"/>
              <w:rPr>
                <w:sz w:val="20"/>
                <w:szCs w:val="20"/>
              </w:rPr>
            </w:pPr>
            <w:r>
              <w:rPr>
                <w:sz w:val="20"/>
                <w:szCs w:val="20"/>
              </w:rPr>
              <w:t>- ...</w:t>
            </w:r>
          </w:p>
          <w:p w:rsidR="002433D5" w:rsidRPr="002433D5" w:rsidRDefault="002433D5" w:rsidP="002433D5">
            <w:pPr>
              <w:jc w:val="both"/>
              <w:rPr>
                <w:sz w:val="20"/>
                <w:szCs w:val="20"/>
              </w:rPr>
            </w:pPr>
          </w:p>
          <w:p w:rsidR="001144AF" w:rsidRDefault="002433D5" w:rsidP="001144AF">
            <w:pPr>
              <w:pStyle w:val="Lijstalinea"/>
              <w:numPr>
                <w:ilvl w:val="0"/>
                <w:numId w:val="1"/>
              </w:numPr>
              <w:jc w:val="both"/>
              <w:rPr>
                <w:b/>
              </w:rPr>
            </w:pPr>
            <w:r>
              <w:rPr>
                <w:b/>
              </w:rPr>
              <w:t>Op het vliegtuig</w:t>
            </w:r>
            <w:r w:rsidR="001144AF">
              <w:rPr>
                <w:b/>
              </w:rPr>
              <w:t xml:space="preserve"> (</w:t>
            </w:r>
            <w:r>
              <w:rPr>
                <w:b/>
              </w:rPr>
              <w:t>25</w:t>
            </w:r>
            <w:r w:rsidR="001144AF">
              <w:rPr>
                <w:b/>
              </w:rPr>
              <w:t xml:space="preserve"> </w:t>
            </w:r>
            <w:r w:rsidR="00C65034">
              <w:rPr>
                <w:b/>
              </w:rPr>
              <w:t>minuten)</w:t>
            </w:r>
          </w:p>
          <w:p w:rsidR="001144AF" w:rsidRDefault="001144AF" w:rsidP="001144AF">
            <w:pPr>
              <w:pStyle w:val="Lijstalinea"/>
              <w:jc w:val="both"/>
              <w:rPr>
                <w:b/>
              </w:rPr>
            </w:pPr>
          </w:p>
          <w:p w:rsidR="002433D5" w:rsidRPr="002433D5" w:rsidRDefault="002433D5" w:rsidP="002433D5">
            <w:pPr>
              <w:pStyle w:val="Geenafstand"/>
              <w:jc w:val="both"/>
              <w:rPr>
                <w:i/>
                <w:sz w:val="20"/>
                <w:szCs w:val="20"/>
              </w:rPr>
            </w:pPr>
            <w:r w:rsidRPr="002433D5">
              <w:rPr>
                <w:i/>
                <w:sz w:val="20"/>
                <w:szCs w:val="20"/>
              </w:rPr>
              <w:t xml:space="preserve">Passagiers voor de vlucht van Vietnam Airlines worden vriendelijk verzocht zich naar de incheckbalie te </w:t>
            </w:r>
            <w:proofErr w:type="gramStart"/>
            <w:r w:rsidRPr="002433D5">
              <w:rPr>
                <w:i/>
                <w:sz w:val="20"/>
                <w:szCs w:val="20"/>
              </w:rPr>
              <w:t>begeven</w:t>
            </w:r>
            <w:proofErr w:type="gramEnd"/>
            <w:r w:rsidRPr="002433D5">
              <w:rPr>
                <w:i/>
                <w:sz w:val="20"/>
                <w:szCs w:val="20"/>
              </w:rPr>
              <w:t>. Het vliegtuig stijgt zo dadelijk op.</w:t>
            </w:r>
          </w:p>
          <w:p w:rsidR="002433D5" w:rsidRPr="002433D5" w:rsidRDefault="002433D5" w:rsidP="002433D5">
            <w:pPr>
              <w:pStyle w:val="Geenafstand"/>
              <w:jc w:val="both"/>
              <w:rPr>
                <w:sz w:val="20"/>
                <w:szCs w:val="20"/>
              </w:rPr>
            </w:pPr>
            <w:r>
              <w:rPr>
                <w:sz w:val="20"/>
                <w:szCs w:val="20"/>
              </w:rPr>
              <w:t>Vertel de leerlingen dat ze v</w:t>
            </w:r>
            <w:r w:rsidRPr="002433D5">
              <w:rPr>
                <w:sz w:val="20"/>
                <w:szCs w:val="20"/>
              </w:rPr>
              <w:t xml:space="preserve">anaf </w:t>
            </w:r>
            <w:r>
              <w:rPr>
                <w:sz w:val="20"/>
                <w:szCs w:val="20"/>
              </w:rPr>
              <w:t>dit moment alles moeten doen wat op hun ticket staan</w:t>
            </w:r>
            <w:r w:rsidRPr="002433D5">
              <w:rPr>
                <w:sz w:val="20"/>
                <w:szCs w:val="20"/>
              </w:rPr>
              <w:t>.</w:t>
            </w:r>
          </w:p>
          <w:p w:rsidR="00E625ED" w:rsidRDefault="00E625ED" w:rsidP="002433D5">
            <w:pPr>
              <w:pStyle w:val="Geenafstand"/>
              <w:jc w:val="both"/>
              <w:rPr>
                <w:sz w:val="20"/>
                <w:szCs w:val="20"/>
              </w:rPr>
            </w:pPr>
            <w:r>
              <w:rPr>
                <w:sz w:val="20"/>
                <w:szCs w:val="20"/>
              </w:rPr>
              <w:t>De andere leerlingen observeren het vliegtuig. Ze moeten nadien in staat zijn te vertellen wat er gebeurde.</w:t>
            </w:r>
          </w:p>
          <w:p w:rsidR="002433D5" w:rsidRPr="002433D5" w:rsidRDefault="00E625ED" w:rsidP="002433D5">
            <w:pPr>
              <w:pStyle w:val="Geenafstand"/>
              <w:jc w:val="both"/>
              <w:rPr>
                <w:sz w:val="20"/>
                <w:szCs w:val="20"/>
              </w:rPr>
            </w:pPr>
            <w:r>
              <w:rPr>
                <w:sz w:val="20"/>
                <w:szCs w:val="20"/>
              </w:rPr>
              <w:t xml:space="preserve"> </w:t>
            </w:r>
          </w:p>
          <w:p w:rsidR="002433D5" w:rsidRPr="002433D5" w:rsidRDefault="002433D5" w:rsidP="002433D5">
            <w:pPr>
              <w:pStyle w:val="Geenafstand"/>
              <w:jc w:val="both"/>
              <w:rPr>
                <w:sz w:val="20"/>
                <w:szCs w:val="20"/>
              </w:rPr>
            </w:pPr>
            <w:r w:rsidRPr="002433D5">
              <w:rPr>
                <w:sz w:val="20"/>
                <w:szCs w:val="20"/>
              </w:rPr>
              <w:t>Tien leerlingen gaan naar het vliegtuig.</w:t>
            </w:r>
          </w:p>
          <w:p w:rsidR="002433D5" w:rsidRPr="002433D5" w:rsidRDefault="002433D5" w:rsidP="002433D5">
            <w:pPr>
              <w:pStyle w:val="Geenafstand"/>
              <w:jc w:val="both"/>
              <w:rPr>
                <w:sz w:val="20"/>
                <w:szCs w:val="20"/>
              </w:rPr>
            </w:pPr>
            <w:r w:rsidRPr="002433D5">
              <w:rPr>
                <w:sz w:val="20"/>
                <w:szCs w:val="20"/>
              </w:rPr>
              <w:t>Ze voe</w:t>
            </w:r>
            <w:r w:rsidR="00E625ED">
              <w:rPr>
                <w:sz w:val="20"/>
                <w:szCs w:val="20"/>
              </w:rPr>
              <w:t>ren de opdrachten op hun ticket</w:t>
            </w:r>
            <w:r w:rsidRPr="002433D5">
              <w:rPr>
                <w:sz w:val="20"/>
                <w:szCs w:val="20"/>
              </w:rPr>
              <w:t xml:space="preserve"> uit.</w:t>
            </w:r>
          </w:p>
          <w:p w:rsidR="002433D5" w:rsidRPr="002433D5" w:rsidRDefault="002433D5" w:rsidP="002433D5">
            <w:pPr>
              <w:pStyle w:val="Geenafstand"/>
              <w:jc w:val="both"/>
              <w:rPr>
                <w:sz w:val="20"/>
                <w:szCs w:val="20"/>
              </w:rPr>
            </w:pPr>
            <w:r w:rsidRPr="002433D5">
              <w:rPr>
                <w:sz w:val="20"/>
                <w:szCs w:val="20"/>
              </w:rPr>
              <w:t>De anderen kijken wat er gebeurt.</w:t>
            </w:r>
          </w:p>
          <w:p w:rsidR="002433D5" w:rsidRPr="002433D5" w:rsidRDefault="002433D5" w:rsidP="002433D5">
            <w:pPr>
              <w:pStyle w:val="Geenafstand"/>
              <w:jc w:val="both"/>
              <w:rPr>
                <w:sz w:val="20"/>
                <w:szCs w:val="20"/>
              </w:rPr>
            </w:pPr>
            <w:r w:rsidRPr="002433D5">
              <w:rPr>
                <w:sz w:val="20"/>
                <w:szCs w:val="20"/>
              </w:rPr>
              <w:t>Nadien volgt een korte nabespreking:</w:t>
            </w:r>
          </w:p>
          <w:p w:rsidR="002433D5" w:rsidRPr="002433D5" w:rsidRDefault="002433D5" w:rsidP="002433D5">
            <w:pPr>
              <w:pStyle w:val="Geenafstand"/>
              <w:jc w:val="both"/>
              <w:rPr>
                <w:sz w:val="20"/>
                <w:szCs w:val="20"/>
              </w:rPr>
            </w:pPr>
            <w:r w:rsidRPr="002433D5">
              <w:rPr>
                <w:sz w:val="20"/>
                <w:szCs w:val="20"/>
              </w:rPr>
              <w:t>- Wie is wie?</w:t>
            </w:r>
          </w:p>
          <w:p w:rsidR="002433D5" w:rsidRDefault="002433D5" w:rsidP="002433D5">
            <w:pPr>
              <w:pStyle w:val="Geenafstand"/>
              <w:jc w:val="both"/>
              <w:rPr>
                <w:sz w:val="20"/>
                <w:szCs w:val="20"/>
              </w:rPr>
            </w:pPr>
            <w:r w:rsidRPr="002433D5">
              <w:rPr>
                <w:sz w:val="20"/>
                <w:szCs w:val="20"/>
              </w:rPr>
              <w:t>- Is de ketting geslaagd? Volgde alles vlot op elkaar?</w:t>
            </w:r>
          </w:p>
          <w:p w:rsidR="002433D5" w:rsidRPr="002433D5" w:rsidRDefault="002433D5" w:rsidP="002433D5">
            <w:pPr>
              <w:pStyle w:val="Geenafstand"/>
              <w:jc w:val="both"/>
              <w:rPr>
                <w:sz w:val="20"/>
                <w:szCs w:val="20"/>
              </w:rPr>
            </w:pPr>
            <w:r>
              <w:rPr>
                <w:sz w:val="20"/>
                <w:szCs w:val="20"/>
              </w:rPr>
              <w:t>- Hoe komt het dat de ketting soms stopte?</w:t>
            </w:r>
          </w:p>
          <w:p w:rsidR="00E625ED" w:rsidRPr="002433D5" w:rsidRDefault="00E625ED" w:rsidP="002433D5">
            <w:pPr>
              <w:pStyle w:val="Geenafstand"/>
              <w:jc w:val="both"/>
              <w:rPr>
                <w:sz w:val="20"/>
                <w:szCs w:val="20"/>
              </w:rPr>
            </w:pPr>
          </w:p>
          <w:p w:rsidR="001144AF" w:rsidRDefault="002433D5" w:rsidP="002433D5">
            <w:pPr>
              <w:pStyle w:val="Geenafstand"/>
              <w:jc w:val="both"/>
              <w:rPr>
                <w:sz w:val="20"/>
                <w:szCs w:val="20"/>
              </w:rPr>
            </w:pPr>
            <w:r w:rsidRPr="002433D5">
              <w:rPr>
                <w:sz w:val="20"/>
                <w:szCs w:val="20"/>
              </w:rPr>
              <w:t>Dan is het de beurt aan het andere vliegtuig.</w:t>
            </w:r>
          </w:p>
          <w:p w:rsidR="00E625ED" w:rsidRDefault="00E625ED" w:rsidP="001144AF">
            <w:pPr>
              <w:pStyle w:val="Geenafstand"/>
              <w:jc w:val="both"/>
              <w:rPr>
                <w:sz w:val="20"/>
                <w:szCs w:val="20"/>
              </w:rPr>
            </w:pPr>
          </w:p>
          <w:p w:rsidR="00D64E39" w:rsidRDefault="00E625ED" w:rsidP="001144AF">
            <w:pPr>
              <w:pStyle w:val="Geenafstand"/>
              <w:jc w:val="both"/>
              <w:rPr>
                <w:sz w:val="20"/>
                <w:szCs w:val="20"/>
              </w:rPr>
            </w:pPr>
            <w:r>
              <w:rPr>
                <w:sz w:val="20"/>
                <w:szCs w:val="20"/>
              </w:rPr>
              <w:t>Wanneer er nog tijd over is, kan je de ketting opnieuw laten spelen.</w:t>
            </w:r>
            <w:r w:rsidR="001144AF" w:rsidRPr="001144AF">
              <w:rPr>
                <w:sz w:val="20"/>
                <w:szCs w:val="20"/>
              </w:rPr>
              <w:t xml:space="preserve"> </w:t>
            </w:r>
          </w:p>
          <w:p w:rsidR="003F6456" w:rsidRPr="001144AF" w:rsidRDefault="003F6456" w:rsidP="001144AF">
            <w:pPr>
              <w:pStyle w:val="Geenafstand"/>
              <w:jc w:val="both"/>
              <w:rPr>
                <w:b/>
                <w:sz w:val="20"/>
                <w:szCs w:val="20"/>
                <w:highlight w:val="yellow"/>
              </w:rPr>
            </w:pPr>
          </w:p>
        </w:tc>
      </w:tr>
    </w:tbl>
    <w:p w:rsidR="005F3106" w:rsidRDefault="00351BDB" w:rsidP="00E625ED"/>
    <w:sectPr w:rsidR="005F3106" w:rsidSect="00CE288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5DB"/>
    <w:multiLevelType w:val="hybridMultilevel"/>
    <w:tmpl w:val="3EBAB29E"/>
    <w:lvl w:ilvl="0" w:tplc="AFB2CC40">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C93026"/>
    <w:multiLevelType w:val="hybridMultilevel"/>
    <w:tmpl w:val="9F448B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23E059C"/>
    <w:multiLevelType w:val="hybridMultilevel"/>
    <w:tmpl w:val="68E22CD6"/>
    <w:lvl w:ilvl="0" w:tplc="AB4C09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6043CB5"/>
    <w:multiLevelType w:val="hybridMultilevel"/>
    <w:tmpl w:val="2836F68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9167DD"/>
    <w:multiLevelType w:val="hybridMultilevel"/>
    <w:tmpl w:val="36E2CD22"/>
    <w:lvl w:ilvl="0" w:tplc="0980DA96">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8F21146"/>
    <w:multiLevelType w:val="hybridMultilevel"/>
    <w:tmpl w:val="12C45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36736A1"/>
    <w:multiLevelType w:val="hybridMultilevel"/>
    <w:tmpl w:val="8916B9F0"/>
    <w:lvl w:ilvl="0" w:tplc="96E69054">
      <w:start w:val="1"/>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4B537630"/>
    <w:multiLevelType w:val="hybridMultilevel"/>
    <w:tmpl w:val="38DCBE3E"/>
    <w:lvl w:ilvl="0" w:tplc="9872F80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B6D4F81"/>
    <w:multiLevelType w:val="multilevel"/>
    <w:tmpl w:val="37843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85EB5"/>
    <w:multiLevelType w:val="multilevel"/>
    <w:tmpl w:val="3706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85A54"/>
    <w:multiLevelType w:val="hybridMultilevel"/>
    <w:tmpl w:val="01603B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15"/>
    <w:rsid w:val="000A245C"/>
    <w:rsid w:val="000C30E3"/>
    <w:rsid w:val="001144AF"/>
    <w:rsid w:val="00120FAB"/>
    <w:rsid w:val="002433D5"/>
    <w:rsid w:val="00243DE6"/>
    <w:rsid w:val="00292FAD"/>
    <w:rsid w:val="002D3292"/>
    <w:rsid w:val="00351BDB"/>
    <w:rsid w:val="003F6456"/>
    <w:rsid w:val="00403FC8"/>
    <w:rsid w:val="00410AEB"/>
    <w:rsid w:val="004B6D5A"/>
    <w:rsid w:val="00523082"/>
    <w:rsid w:val="0057114E"/>
    <w:rsid w:val="00586EC5"/>
    <w:rsid w:val="005A23A5"/>
    <w:rsid w:val="005E7E55"/>
    <w:rsid w:val="006A6FF0"/>
    <w:rsid w:val="00706E16"/>
    <w:rsid w:val="00801A0D"/>
    <w:rsid w:val="00845698"/>
    <w:rsid w:val="00975103"/>
    <w:rsid w:val="00994F6B"/>
    <w:rsid w:val="009B331D"/>
    <w:rsid w:val="009C3315"/>
    <w:rsid w:val="00A32108"/>
    <w:rsid w:val="00A53C63"/>
    <w:rsid w:val="00AA6C3B"/>
    <w:rsid w:val="00AB07A3"/>
    <w:rsid w:val="00C26E8F"/>
    <w:rsid w:val="00C576F8"/>
    <w:rsid w:val="00C65034"/>
    <w:rsid w:val="00CA5821"/>
    <w:rsid w:val="00CE2888"/>
    <w:rsid w:val="00D64E39"/>
    <w:rsid w:val="00E625ED"/>
    <w:rsid w:val="00EB7A89"/>
    <w:rsid w:val="00FC10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2FAD"/>
    <w:pPr>
      <w:ind w:left="720"/>
      <w:contextualSpacing/>
    </w:pPr>
  </w:style>
  <w:style w:type="paragraph" w:customStyle="1" w:styleId="Aan">
    <w:name w:val="Aan:"/>
    <w:basedOn w:val="Standaard"/>
    <w:uiPriority w:val="99"/>
    <w:rsid w:val="00586EC5"/>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A53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C63"/>
    <w:rPr>
      <w:rFonts w:ascii="Tahoma" w:hAnsi="Tahoma" w:cs="Tahoma"/>
      <w:sz w:val="16"/>
      <w:szCs w:val="16"/>
    </w:rPr>
  </w:style>
  <w:style w:type="paragraph" w:styleId="Geenafstand">
    <w:name w:val="No Spacing"/>
    <w:uiPriority w:val="1"/>
    <w:qFormat/>
    <w:rsid w:val="00A53C63"/>
    <w:pPr>
      <w:spacing w:after="0" w:line="240" w:lineRule="auto"/>
    </w:pPr>
  </w:style>
  <w:style w:type="paragraph" w:customStyle="1" w:styleId="Standaard1">
    <w:name w:val="Standaard1"/>
    <w:rsid w:val="00410AEB"/>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C3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292FAD"/>
    <w:pPr>
      <w:ind w:left="720"/>
      <w:contextualSpacing/>
    </w:pPr>
  </w:style>
  <w:style w:type="paragraph" w:customStyle="1" w:styleId="Aan">
    <w:name w:val="Aan:"/>
    <w:basedOn w:val="Standaard"/>
    <w:uiPriority w:val="99"/>
    <w:rsid w:val="00586EC5"/>
    <w:pPr>
      <w:tabs>
        <w:tab w:val="left" w:pos="1418"/>
      </w:tabs>
      <w:spacing w:after="0" w:line="240" w:lineRule="auto"/>
    </w:pPr>
    <w:rPr>
      <w:rFonts w:ascii="Maiandra GD" w:eastAsia="Times New Roman" w:hAnsi="Maiandra GD" w:cs="Maiandra GD"/>
      <w:b/>
      <w:bCs/>
      <w:lang w:val="en-US" w:eastAsia="nl-NL"/>
    </w:rPr>
  </w:style>
  <w:style w:type="paragraph" w:styleId="Ballontekst">
    <w:name w:val="Balloon Text"/>
    <w:basedOn w:val="Standaard"/>
    <w:link w:val="BallontekstChar"/>
    <w:uiPriority w:val="99"/>
    <w:semiHidden/>
    <w:unhideWhenUsed/>
    <w:rsid w:val="00A53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3C63"/>
    <w:rPr>
      <w:rFonts w:ascii="Tahoma" w:hAnsi="Tahoma" w:cs="Tahoma"/>
      <w:sz w:val="16"/>
      <w:szCs w:val="16"/>
    </w:rPr>
  </w:style>
  <w:style w:type="paragraph" w:styleId="Geenafstand">
    <w:name w:val="No Spacing"/>
    <w:uiPriority w:val="1"/>
    <w:qFormat/>
    <w:rsid w:val="00A53C63"/>
    <w:pPr>
      <w:spacing w:after="0" w:line="240" w:lineRule="auto"/>
    </w:pPr>
  </w:style>
  <w:style w:type="paragraph" w:customStyle="1" w:styleId="Standaard1">
    <w:name w:val="Standaard1"/>
    <w:rsid w:val="00410AEB"/>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707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Lotte</cp:lastModifiedBy>
  <cp:revision>4</cp:revision>
  <cp:lastPrinted>2013-06-06T19:29:00Z</cp:lastPrinted>
  <dcterms:created xsi:type="dcterms:W3CDTF">2013-06-09T20:59:00Z</dcterms:created>
  <dcterms:modified xsi:type="dcterms:W3CDTF">2013-06-09T22:07:00Z</dcterms:modified>
</cp:coreProperties>
</file>